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1BB" w:rsidRPr="009A31BB" w:rsidRDefault="009A31BB" w:rsidP="009A31BB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9A31BB">
        <w:rPr>
          <w:rFonts w:ascii="新細明體" w:hAnsi="新細明體" w:cs="新細明體"/>
          <w:kern w:val="0"/>
          <w:szCs w:val="24"/>
        </w:rPr>
        <w:fldChar w:fldCharType="begin"/>
      </w:r>
      <w:r w:rsidRPr="009A31BB">
        <w:rPr>
          <w:rFonts w:ascii="新細明體" w:hAnsi="新細明體" w:cs="新細明體"/>
          <w:kern w:val="0"/>
          <w:szCs w:val="24"/>
        </w:rPr>
        <w:instrText xml:space="preserve"> HYPERLINK "http://w3.mohw.gov.tw/MOHW_Upload/doc/appraise/report/report-J.htm" \o "中間主要內容區" </w:instrText>
      </w:r>
      <w:r w:rsidRPr="009A31BB">
        <w:rPr>
          <w:rFonts w:ascii="新細明體" w:hAnsi="新細明體" w:cs="新細明體"/>
          <w:kern w:val="0"/>
          <w:szCs w:val="24"/>
        </w:rPr>
        <w:fldChar w:fldCharType="separate"/>
      </w:r>
      <w:r w:rsidRPr="009A31BB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9A31BB">
        <w:rPr>
          <w:rFonts w:ascii="新細明體" w:hAnsi="新細明體" w:cs="新細明體"/>
          <w:kern w:val="0"/>
          <w:szCs w:val="24"/>
        </w:rPr>
        <w:fldChar w:fldCharType="end"/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8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彰化縣政府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全縣有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588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個村里，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年底已成立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495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個社區發展協會，社區發展工作人力配置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人，福利社區化推動執行成果良好，並建立人才培育機制，資源整合良好。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2.94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年度社區發展預算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4,251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5,000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元，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社政經費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％，執行率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％，成效良好。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以「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陽光有氧新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生活、平安社會好福利」為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縣政願景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。由於縣府社區發展預算遭受刪除經費編列大幅縮減，縣府轉為積極輔導社區向內政部及各部會申請經費，核准補助經費增為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242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萬元。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確實訂定社區發展相關要點及實施計畫，輔導社區推動各項福利工作。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社區照顧關懷據點預計設立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28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個據點，目前建立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個據點。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協會數量為全國之冠，建立社區基本輔導工作並清查現況，將社區分成啟發型、萌芽型、成長型與成熟型四種不同的社區，設置社工督導或社工員協助進行積極輔導社區，整合縣府各局處資源，共同輔導社區發展工作，績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確實擬定社區發展年度計畫，並辦理社區概況調查。訂定各種補助獎勵管理辦法，加強社區行政人員培育。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結合鄉鎮公所人力培訓及投入社區發展業務，並引起鄉鎮市長、村里長的重視，成效良好。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縣府因預算不足，轉向內政部申請經費，使社區發展工作能延續推動；將公益彩券盈餘分配部分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挹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注於社區發展業務之推動。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由縣府單位組成「福利社區化輔導團」，提供社區完整的協助，提供福利服務的執行。舉辦「福利社區化」執行聯繫會報，由副局長親自主持，並到各鄉鎮市輪流舉辦。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縣政府配合社區照顧關懷據點的實施，辦理志工訓練，以滿足受照顧者的需求，關懷據點輔導設置及執行情形良好。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提內政部社區旗艦競爭型計畫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--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「五村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結社協建社區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福利家園」。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年度社區發展經費從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1,900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萬元降為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982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萬元，原因為何？應予探討？社區相關經費逐年降低？未見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年度預算及執行概況。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訂定社會福利白皮書，明確社區發展策略。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社區補助資源是否分配不均，思考如何充裕社區財源，並建立社區輔導陪伴機制，推展協力社區帶動整體社區意識，輔導體質較弱社區，避免優劣落差太大。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建立與學術團體或專業機構的合作機制，輔導或結合社區發展執行，連結進駐社區輔導。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雖舉辦社區評鑑，但是評鑑時未提出對社區具有實質幫助之建議，特別是對於財務及會務之輔導，仍有改善之空間。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社區對於資料整理的部分比較弱，公所與縣政府需要協助輔導，可以思考如何建立輔導機制，完成此項工作。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增加社區發展預算編列，按計畫考評補助執行，輔導社區就福利社區化真正需求的方向執行，建議組成「社區培力輔導」團隊，以發展延續性與陪伴性之功能。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加強輔導社區健全會務、財務制度，縣政府辦理社區幹部培訓時，應要求社區業務承辦人參加，應增加實務演練操作之部分，使社區能了解實際執行的內容；在研習時間安排上應每次上四節課，其中二節介紹基本概念，二節實際操作，會後並請學員表達學習心得與討論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透過「社區需求與資源運用」課程，讓社區了解為何要做需求調查及操作方式。藉著社區發展協會辦理的需求調查，讓社區自主去提出自己的體檢狀態，並能夠知道公所及縣府可以提供何種協助，以及如何申請中央各部會，相關補助經費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福利社區化的目的為何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應思考台灣社會所面對的問題，最重要的是弱勢者的照顧，社區這個概念正在形成中，將過去偏重消費性的活動改變為生產性、服務性的活動。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建議呈現受評年度及其前後各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年度之預算及決算表，以利觀察經費執行之延續性。去年委員建議內容的改進情況應具體敘述，並對此說明。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社區照顧關懷據點之</w:t>
      </w:r>
      <w:r w:rsidRPr="009A31BB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健康促進活動應該加強，可參觀高雄縣的做法。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社區發展工作重要的是「連結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link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」老與少、學術與社區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等，與縣內各大學建立關係，媒介大學進入社區進行全面性服務，非僅單項或專案服務。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三十六、彰化縣福興鄉社尾社區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年，社區以粿店巷、社尾街、浮景巷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庄頭組合而成，居民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1,767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65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242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188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人，位於八堡支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圳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，居民以務農為主。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社區環境維護空間改造綠美化，成果良好；社區治安巡守隊執勤情況良好，年輕總幹事的參與，為社區注入新活力。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以青少年及婦女福利作為自選項目之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：以陶土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製作碗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豆別針，創造婦女第二專長，婦女學苑推行五行健康操，兒童直排輪團隊朝氣十足、社區舞龍隊很有特色。。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社區各部落雖分散，但各具特色，分別為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粿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店、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學景公園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及雙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朴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園，十分不容易。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社區照顧關懷據點執行情況良好，每周開班傳授傳統民俗技藝「南管八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音吹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」。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兒童直排輪小龍陣團隊朝氣十足、以舞龍方式帶領評鑑委員揭開評鑑工作序幕，頗具創意。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年輕人返鄉投入社區工作，社區簡報十分用心並由青年做簡報，增進新血的投入。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藉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粿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（過）店仔地理名稱緣由，追朔社區歷史文化，凝聚社區共同意識。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社區治安巡守隊執勤情況良好，至始至終堅守崗位。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以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分析社區特色與問題，協助產業發展策略，以利未來發展的探討，是一個繼續發展的契機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其中外鄉遊子願意回來的原因？）。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在福利社區化中成立關懷據點，關懷據點執行情況良好。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社區空間營造十分具有特色，從環境生態景觀營造面向切入，辦理的活動仍然是起步過程，應持續推動。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如何開拓社區自有財源，是值得重視的課題。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缺乏福利需求人口之調查，對於社會福利需求亦可以進一步進行調查。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加強志願服務人力組織訓練、專長調查與管理運用。志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工隊宜再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輔導一般及專精課程，鼓勵學員加入祥和志工隊。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如何使更多年輕人力參與社區工作，建立社區實質願景。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安排之社區活動，缺乏兒童及老年人可以相互交流之機會。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年度經費預決算表格式不符，業務費項目可更清楚列出經費使用方向（以公共設施建設、生產福利建設、精神倫理建設或六星計畫各面向或社區實際需求大項目分類），以供年度計畫修正參考。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日記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帳冊應月結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呈核或製作月報表呈核公布，原始憑證黏貼後應按月或年度裝訂成冊。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社區應建立各項人口分析基本資料，例如職業、教育等，以掌握基本狀況。社區資源整合情況應以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圖示或條列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呈現，例如醫院、衛生所、鄉公所、企業等。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社區志工隊、活動中心、長壽俱樂部應訂定簡則，並註明規定日期，供後續工作參考的方向。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加強社區青少年對弱勢人口群的關懷服務。發行社區報刊，以報導社區相關活動，並由社區青少年直排輪分送居民。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部分景觀，經由居民討論再與規劃師互動，來決定社區景點的風貌。社區產業活動如手工麵線，可以融入社區活動之中加以行銷。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三十七、彰化縣彰化市成功社區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年，現為第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屆，社區人口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2,002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人，屬於都市型的社區。會務運作正常，組織架構完整，會員會籍管理良好，社區人口、年齡、教育程度及福利人口分析完整。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辦理多項民俗才藝、藝文等活動，推展社區環境維護和空間美化工作，以酒甕營造社區景觀，結合傳統與現代，文化藝術融入生活。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發行「活力成功新社區」專刊已有五期，內容豐富。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4.92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及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年度獲得內政部社區發展評鑑單項特色獎。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年開始推動社區照顧關懷據點方案。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於社區寺廟中辦理評鑑，與居民信仰結合，可作為推展業務之助力。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社區理事長亦為里長，促進民政與社政的結合，協會與里辦公處結合密切。年輕總幹事注入社區活力。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社區具有悠久文化與歷史資源，由環境維護認養進行文化空間營造；民俗技藝活動傳承、社區導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圖完整，提高社區居民共識，居民參與率高。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社區資源調查及社區福利人口分析完整，建構福利社區化執行架構。社區活動中心仍在興建中，雖無固定的活動空間，仍能配合縣政府及市公所，發揮社區發展協會的執行能力。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結合地方慈善會和廟宇資源，推動社區發展工作；班隊之活動充分結合社區內鄭成功廟之場地空間，社區居民參與踴躍熱情積極有活力。包括：設置烹飪班、武術班、小小舞獅隊等。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設置公共食堂「阿媽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ㄟ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灶腳」，提供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位老人餐食服務，展現社區凝聚力。已申請社區照顧關懷據點，善於結合社區資源，關懷社區弱勢人口群。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評鑑安排班隊表演，相當緊湊，有兒童班隊，對文化之傳承盡一份心力，亦提供兒童與人相處的教育機會。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社區資料登錄在台灣社區通網站，及彰化縣社區營造介紹網，供各界認識社區的特色。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政府補助經費比例較高，如何擴展永續自有財源，建立社區產業回饋的機制，以達到社區自主的精神。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志願服務人力的組織、訓練、管理與運用。由老人照顧老人（老人志工隊共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人），辦理居家健康服務活動。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社區治安推動以人力參與互動關懷為主，監視器為輔。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未進行社區老人人口的福利需求調查？（老人人口起算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歲）資料檔案中做得算不錯，如果加上確實的檢討報告書，及課後意見調查表會更好。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社區活動中心之建造應滿足社區民眾的要求，同時建立民眾表達意見的管道。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兒童福利及外籍配偶福利服務較少呈現，教育資源可引進彰化師範大學。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社區班隊很多，宜建立管理辦法或規則，建立社區民俗技藝班團隊及產業輔導回饋機制。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年度經費收支預決算表格式有誤，日記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帳冊應月結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呈核或製作月報表呈核保存影本公佈，財產清冊應核章確認，憑證應黏貼裝訂成冊保存。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社區古蹟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豐富之史料應傳承，建議培訓小小導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解說員來認識自己的社區，並推廣自己社區的特色。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除了老年人口福利服務外，其他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人口群可多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安排活動，可以試著結合兒童及少年班隊進行社區發展的關懷工作，可安排社區兒童及青少年作為志工，進行獨居老人居家關懷。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未來規劃在成立老人關懷據點後，要能依據老人的需要，辦理關懷訪視、健康促進等活動，協助老人的健康生活。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三十八、彰化縣埤頭鄉庄內社區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83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月，現為第二屆，社區人口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1,333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人，會員人數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127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人，屬典型傳統農村社區，苦幹實幹型，在成為人民團體歷程中，還需要輔導。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社區地理歷史人文資源，人口年齡及福利人口調查分析完整；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276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19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％；志工人數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人，持續成長。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結合在地中和國小合作辦理扯鈴傳統技藝之保存，推動社區工作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庄內社區為內政部旗艦型競爭型計畫，彰化縣聯合社區之成員。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辦理社區婦女研習手工藝軟陶製作。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福利社區化推行，擴及老人、新移民、兒童青少年婦女等弱勢族群。特製作福利人口關懷位置圖，清晰明確，有利關懷訪視業務之推動。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透過志工人力，運用廢棄材料進行彩虹公園環境改善（原需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110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萬元），節省經費達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萬元，值得嘉許，社區小公園開發維護成果良好。婦女烹飪才藝及社區農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特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產品，建立行銷特色。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與振安宮合作辦理活動。推廣傳統樂曲、民俗技藝傳承及兒童福利（扯鈴、成長營、導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員及親子活動）良好。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社區注重防災防竊研習，運用志工進行社區營造的工作，志工培訓逐年培訓成長至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83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參加內政部「旗艦競爭型」計畫，成效優越。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評鑑報表資料與簡報資料不符。社區簡報資料中，雖然設定評估指標，但並不明確，無法判斷社區之成效。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資料整理中呈現了照片，但其中的文件資料卻付之闕如，十分可惜（為了傳承目的需要，請依計畫及執行檢討書呈現）。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志願服務人力資源開發整合，組織訓練和管理運用。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辦理重陽節活動，使用溪州焚化爐回饋金，缺乏妥善之長期性規劃。有回饋經費，更應健全財務制度避免紛爭。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環境改善的目的是創造人力資源的整合，不只是把活動辦完而已。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會員大會應每年召開一次，並將資料紀錄建檔。社區活動中心使用簡則，應經理監事會討論內容後公布。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年度經費預、決算表請依實際經費編製；業務費可細分內容主要項目（公共設施、生產福利、精神倫理或以六星健康社區各面向或社區實際需求項目分類）。應設置日記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月結呈核，不可以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分類帳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或專案核銷憑證替代。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建立社區福利需求調查，推行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適切福利項目。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社區資源連結情況應在簡報及檔案中呈現，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如何整合少年報馬仔等少年活動的力量，重新整合社區的力氣，例如中和國小的學生如何再運用。多召募志工及附近大學學生志工，不僅有助於文書資料的整理，亦可提供創意，協助社區發展工作之推動。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結合宗教活動推廣米食文化；鄉公所對社區之輔導仍有待加強。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三十九、彰化縣社頭鄉</w:t>
      </w:r>
      <w:proofErr w:type="gramStart"/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埤斗</w:t>
      </w:r>
      <w:proofErr w:type="gramEnd"/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82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月，現為第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屆，社區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329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1,347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人，典型農村，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居民為蕭姓，會員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人，屬於鄉村傳統社區。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結合轄內學校寺廟及志工共同推動社區發展工作，自然地理歷史環境資源，人口調查分析及完整，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189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13.7%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；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斗山祠為文化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保存的古蹟（九二一震毀後重建）。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利用社區閒置空間，營造鴻門健康休閒運動空間。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營造社區生態教育園區及社區露天展演廣場。濕地公園正在進行中。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社區自然環境歷史景觀人口年齡福利人口調查完整。社區文物及歷史古蹟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重視民俗傳承，有青少年跳鼓陣，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斗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山祠內的國樂團具有特色。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社區獲取資源的能力強，爭取文建會、農委會、內政部經費，有效結合中央各部會資源，推動社區發展工作。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社區治安守望相助隊認真盡責，編制明確，充分發揮嚇阻功能、緊急應變防災救護編組、家庭暴力防治宣導執行成效良好。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社區照顧關懷據點提供「共同食堂」（愛心志工隊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28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人）、「送餐服務」除農曆年之外，全年無休，非常難能可貴。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志工班隊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因應任務的不同而給予分工，社區的發展工作還在環保與環境維持中努力。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）社區環保志工隊，成員約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餘人，分成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個責任區，參加人次計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1,176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人次。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）社區環境景觀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營造工班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志工替社區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提供美化工程服務，值得鼓勵與肯定，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健康步道景觀雅麗，使用居民多，足以凝聚居民向心力，環保生態公園等，主題空間營造及觀念教育推廣，成效良好。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政府補助經費比例過高，如何尋求自有財源永續發展。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志願服務團隊整合組織訓練、專長調查及管理運用整合，社區志工沒有接受志願服務訓練，無法取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得志工證累積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服務時數。巡守隊員的宵夜點心一律為速食麵，長期下來是否有礙健康。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結合學術單位輔導透過福利人口群的福利需求調查，建立社會福利社區化穩固根基。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如何利用自然景觀及歷史文化資源結合社區產業開發，應該與當地國中、小合作生態教育。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資料蒐集與整理缺失－整理資料的方法及程序，有待改進。為辦活動而辦活動，在整個社區的發展工作目標未清楚之前，社區辦活動的目的無法活用，很可惜。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年度經費收支預決算金額不符，業務項目可更清楚分類業務執行面向以利年度計畫經費分配（以公共設施建設、生產福利建設、精神倫理建設或六星計畫各面向或社區實際需求大項目分類）。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經費支出請依人民團體財務處理辦法：月結核章，憑證按月或按年度裝訂保存。政府補助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92%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，依賴公部門的比率偏高，評鑑表格中「經費使用情形」宜列出補助經費及自籌經費。內部組織財務收支應依據規定由協會統支統籌，可以專款專用方式管理，不可另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闢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會計核銷制度。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社區應進行社區調查，有做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SWOT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分析，分析的結果如何運用應加以討論，以掌握民眾的需求。社區應將各項資源包含學校、醫院、寺廟、企業、民間團體加以整合運用，可思考出刊社區報。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志工隊很辛苦，可以試著加入內政部所列的祥和志工隊，去長期經營志工隊，並讓這樣的辛苦被看到，被肯定。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巡守隊每日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小時巡邏，提供社區安全的基礎，可由媽媽教室成員或巡守隊後勤組準備宵夜。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四十、彰化縣</w:t>
      </w:r>
      <w:proofErr w:type="gramStart"/>
      <w:r w:rsidRPr="009A31BB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芬園鄉進芬社區</w:t>
      </w:r>
      <w:proofErr w:type="gramEnd"/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1. 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成立於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年，社區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370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戶，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1,371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人，會員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186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人，會務運作正常，屬鄉村型傳統社區。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社區地理、歷史、資源及人口、年齡、教育程度、職業分析完整，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歲以上老人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192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人（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14%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），社區問題為中壯年失業人口多、亂倒廢棄物。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社區結合學校寺廟等各項資源，積極推動各項福利社區化工作，執行內政部社區照顧關懷據點計畫。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準備發展社區產業－手工肥皂，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年歷史的新復成醬油。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成立環境維護生態巡守隊。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以寺廟廣場作為公共食堂，推動共同午餐機制，提供老人共食活動已經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均為社區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民眾自發成立，有錢出錢有菜出菜，產生過往社區在大廟口情感聚集的樣子，仍保存傳統吃「大鍋飯」的精神，吸引社區民眾前來共享，溫馨的氣氛足以凝聚向心力，充分展現福利社區化和諧互助風氣，是一種社區照顧的服務模式，值得肯定！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辦理關懷據點老人健康照顧、婦女才藝、新移民家庭教育、兒童青少年成長營、文化資源彙整保存等，成效良好。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推廣志願服務推動社區治安守望相助、環境維護空間改造綠美化及生態環境巡守等，成果豐碩。環保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志工共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85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人，消除髒亂點創造空間再利用共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處。社區媽媽志工與環保志工合作，每月打掃環境一次並一起用餐。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發展手工肥皂產業，利用廚餘及地方特產鳳梨來製作香料肥皂，環保肥皂達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3,000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公斤，具有成效。以碗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粿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及精油香皂，做為社區特色產業行銷。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社區辦理解說員導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訓練，促進文化的永續經營，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進芬社區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報已發行到第八期。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執行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94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年度新故鄉社區營造點；辦理外籍配偶輔導工作，計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18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人受益。社區有做老人需求調查，了解民眾基本需求。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經費使用項目分類修正，成長課程講師費非人事費。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社區特色產業建立輔導、行銷發展策略與回饋機制，開拓自有財源。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由社區發放慰問金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2,000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元，不符合福利社區化內涵，值得檢討。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社區老年人口不識字的比率較高；課程的資料檔案中可以置入課程的內容。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簡報時間過久，報告主題宜重新整理，避免重複出現。做得很多，但不會在評鑑中適當的呈現資料。看起來活動都做了，但要如何深入及找出社區遠景才是問題！</w:t>
      </w:r>
    </w:p>
    <w:p w:rsidR="009A31BB" w:rsidRPr="009A31BB" w:rsidRDefault="009A31BB" w:rsidP="009A31BB">
      <w:pPr>
        <w:widowControl/>
        <w:autoSpaceDN/>
        <w:spacing w:before="100" w:beforeAutospacing="1" w:after="100" w:afterAutospacing="1" w:line="360" w:lineRule="atLeast"/>
        <w:ind w:right="-5" w:firstLine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各類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帳冊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報表應定期呈報核章確認。經費使用應依年度計畫或專案計畫審核後動支（共同午餐</w:t>
      </w:r>
      <w:proofErr w:type="gramStart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提撥</w:t>
      </w:r>
      <w:proofErr w:type="gramEnd"/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經費補助未見計畫）。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透過社區需求調查了解社區居民真正需求，老人需求調查的結果應妥善運用，作為未來推動相關計畫與工作的依據。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3.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社區資源的運用情況與整合，應用圖示或文字呈現，以供社區本身與外界參考。</w:t>
      </w:r>
    </w:p>
    <w:p w:rsidR="009A31BB" w:rsidRPr="009A31BB" w:rsidRDefault="009A31BB" w:rsidP="009A31BB">
      <w:pPr>
        <w:widowControl/>
        <w:autoSpaceDN/>
        <w:spacing w:line="360" w:lineRule="atLeast"/>
        <w:ind w:left="960" w:right="-5" w:hanging="240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9A31BB">
        <w:rPr>
          <w:rFonts w:ascii="Times New Roman" w:hAnsi="Times New Roman" w:cs="Times New Roman"/>
          <w:color w:val="000000"/>
          <w:kern w:val="0"/>
          <w:sz w:val="27"/>
          <w:szCs w:val="27"/>
        </w:rPr>
        <w:t>鼓勵青少年陣頭成員擔任社區志工，服務弱勢人口群。</w:t>
      </w:r>
    </w:p>
    <w:p w:rsidR="001E6A87" w:rsidRPr="009A31BB" w:rsidRDefault="009A31BB">
      <w:bookmarkStart w:id="0" w:name="_GoBack"/>
      <w:bookmarkEnd w:id="0"/>
    </w:p>
    <w:sectPr w:rsidR="001E6A87" w:rsidRPr="009A31B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BB"/>
    <w:rsid w:val="005852D7"/>
    <w:rsid w:val="006B0795"/>
    <w:rsid w:val="00847A7A"/>
    <w:rsid w:val="009053BB"/>
    <w:rsid w:val="00924ECA"/>
    <w:rsid w:val="009A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A31B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A31B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styleId="a4">
    <w:name w:val="Hyperlink"/>
    <w:basedOn w:val="a0"/>
    <w:uiPriority w:val="99"/>
    <w:semiHidden/>
    <w:unhideWhenUsed/>
    <w:rsid w:val="009A31BB"/>
    <w:rPr>
      <w:color w:val="0000FF"/>
      <w:u w:val="single"/>
    </w:rPr>
  </w:style>
  <w:style w:type="paragraph" w:styleId="Web">
    <w:name w:val="Normal (Web)"/>
    <w:basedOn w:val="a"/>
    <w:uiPriority w:val="99"/>
    <w:semiHidden/>
    <w:unhideWhenUsed/>
    <w:rsid w:val="009A31BB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6502</Characters>
  <Application>Microsoft Office Word</Application>
  <DocSecurity>0</DocSecurity>
  <Lines>54</Lines>
  <Paragraphs>15</Paragraphs>
  <ScaleCrop>false</ScaleCrop>
  <Company/>
  <LinksUpToDate>false</LinksUpToDate>
  <CharactersWithSpaces>7627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2017-05-16T06:08:00Z</dcterms:created>
  <dcterms:modified xsi:type="dcterms:W3CDTF">2017-05-16T06:08:00Z</dcterms:modified>
</cp:coreProperties>
</file>